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83" w:rsidRPr="005B4A83" w:rsidRDefault="005B4A83" w:rsidP="005B4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A83">
        <w:rPr>
          <w:rFonts w:ascii="Times New Roman" w:hAnsi="Times New Roman" w:cs="Times New Roman"/>
          <w:sz w:val="28"/>
          <w:szCs w:val="28"/>
        </w:rPr>
        <w:t>Расписание дистанционных занятий с 27.04 – 30</w:t>
      </w:r>
      <w:bookmarkStart w:id="0" w:name="_GoBack"/>
      <w:bookmarkEnd w:id="0"/>
      <w:r w:rsidRPr="005B4A83">
        <w:rPr>
          <w:rFonts w:ascii="Times New Roman" w:hAnsi="Times New Roman" w:cs="Times New Roman"/>
          <w:sz w:val="28"/>
          <w:szCs w:val="28"/>
        </w:rPr>
        <w:t>.04.2010 г</w:t>
      </w:r>
    </w:p>
    <w:p w:rsidR="005B4A83" w:rsidRPr="005B4A83" w:rsidRDefault="005B4A83" w:rsidP="005B4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A83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5B4A83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5B4A83">
        <w:rPr>
          <w:rFonts w:ascii="Times New Roman" w:hAnsi="Times New Roman" w:cs="Times New Roman"/>
          <w:sz w:val="28"/>
          <w:szCs w:val="28"/>
        </w:rPr>
        <w:t xml:space="preserve"> Д. Р.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425"/>
        <w:gridCol w:w="3686"/>
        <w:gridCol w:w="992"/>
        <w:gridCol w:w="8080"/>
        <w:gridCol w:w="1839"/>
      </w:tblGrid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83">
              <w:rPr>
                <w:rFonts w:ascii="Times New Roman" w:hAnsi="Times New Roman" w:cs="Times New Roman"/>
                <w:sz w:val="24"/>
                <w:szCs w:val="24"/>
              </w:rPr>
              <w:t xml:space="preserve">Ф И учащегося, </w:t>
            </w:r>
            <w:proofErr w:type="spellStart"/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8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Бланте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Катюша»- работа над характером исполнения. 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Борлегэн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» - играть со счетом, соблюдать аппликатуру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Шуберт «Форель»- работа над характером исполнения.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Глюк</w:t>
            </w:r>
            <w:proofErr w:type="spellEnd"/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«Мелодия»- играть лучше штрихом легато, размер 6/8- считай верно. Соблюдать  аппликатуру.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Ханов Тимур (1класс(4г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Нигэянайорэгем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»- играть ровно, без ускорения. 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егетлэр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»- соединить двумя руками в медленном темпе.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Оркестр (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Гареева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ГалиевАяз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Силина,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Руслан,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ИсхаковаАйзиля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Эмиль, Касаткин Кирилл,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НазмиевГадель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Рафаэль, Филимонов Савва,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ХалиуллинАйнар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Хафизов Данил, Шакиров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, Ханов Тимур.)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Мелодии военных лет: Три танкист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характере, энергично, точно просчитывать ноты с точками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Борлегэн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» - играть со счетом, соблюдать аппликатуру, ритм точнее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Глюк</w:t>
            </w:r>
            <w:proofErr w:type="spellEnd"/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«Мелодия»-  лучше играть штрихом легато, размер 6/8- считай верно. Соблюдать  аппликатуру. Ритм точнее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A83" w:rsidRPr="005B4A83" w:rsidTr="005B4A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Ханов Тимур (1класс(4г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прежнее задание. </w:t>
            </w:r>
          </w:p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егетлэр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»- учить наизусть  двумя руками в медленном темпе лучше.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83" w:rsidRPr="005B4A83" w:rsidRDefault="005B4A83" w:rsidP="005B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5B4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B4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B4A83" w:rsidRDefault="005B4A83" w:rsidP="005B4A83">
      <w:pPr>
        <w:spacing w:after="0"/>
        <w:rPr>
          <w:lang w:eastAsia="en-US"/>
        </w:rPr>
      </w:pPr>
    </w:p>
    <w:p w:rsidR="005B4A83" w:rsidRDefault="005B4A83" w:rsidP="005B4A83"/>
    <w:p w:rsidR="00D124D1" w:rsidRDefault="00D124D1"/>
    <w:sectPr w:rsidR="00D124D1" w:rsidSect="005B4A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4A83"/>
    <w:rsid w:val="005B4A83"/>
    <w:rsid w:val="00D1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A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2020-04-29T15:20:00Z</dcterms:created>
  <dcterms:modified xsi:type="dcterms:W3CDTF">2020-04-29T15:23:00Z</dcterms:modified>
</cp:coreProperties>
</file>